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贵州省健康码：</w:t>
      </w:r>
    </w:p>
    <w:p>
      <w:pPr>
        <w:pStyle w:val="2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ascii="黑体" w:hAnsi="黑体" w:eastAsia="黑体" w:cs="黑体"/>
          <w:color w:val="000000"/>
          <w:sz w:val="32"/>
          <w:szCs w:val="32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-372745</wp:posOffset>
            </wp:positionV>
            <wp:extent cx="2526030" cy="2439035"/>
            <wp:effectExtent l="0" t="0" r="7620" b="18415"/>
            <wp:wrapNone/>
            <wp:docPr id="1" name="图片 5" descr="81be5bb1bed347a7ae1aff122ffd4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81be5bb1bed347a7ae1aff122ffd4d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8"/>
        <w:tblW w:w="98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133"/>
        <w:gridCol w:w="1200"/>
        <w:gridCol w:w="2733"/>
        <w:gridCol w:w="1028"/>
        <w:gridCol w:w="10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eastAsia="黑体" w:cs="等线 Light"/>
                <w:b/>
                <w:color w:val="auto"/>
                <w:sz w:val="22"/>
              </w:rPr>
            </w:pP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  <w:lang w:val="en-US" w:eastAsia="zh-CN"/>
              </w:rPr>
              <w:t>2.考生</w:t>
            </w: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</w:rPr>
              <w:t>个人健康情况申报表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性别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年龄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身份证号</w:t>
            </w: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手机号码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工作单位</w:t>
            </w:r>
          </w:p>
        </w:tc>
        <w:tc>
          <w:tcPr>
            <w:tcW w:w="8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eastAsia="黑体" w:cs="等线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旅居史、发热史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接触史情况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val="en-US" w:eastAsia="zh-CN"/>
              </w:rPr>
              <w:t>以及新冠病毒疫苗接种情况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10天内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境外或境内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港台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或接触史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aseline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低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风险区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及陆路边境口岸所在（市、区、旗）地区旅居史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是否曾被诊断为新冠肺炎确诊病例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无症状感染者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疑似病例及密接、次密接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是否有聚集性发病（7天内在小范围如家庭、办公室等，出现2例以上发热或呼吸道症状）的情况。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7天内是否与报告的阳性病例活动轨迹有交集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密切接触的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人员7天内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是否有发热等症状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高中风险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、港台及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eastAsia="等线" w:cs="等线" w:hAnsiTheme="minorHAns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eastAsia="等线" w:cs="等线" w:hAnsiTheme="minorHAns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贵州健康码是否为红码、黄码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本人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天以来健康状况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：口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良好，无任何不适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口发热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口乏力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口咽痛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口咳嗽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口腹泻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新冠疫苗接种情况：口未接种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口未完成全程接种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两剂次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三剂次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）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80" w:firstLineChars="900"/>
              <w:textAlignment w:val="center"/>
              <w:rPr>
                <w:rFonts w:hint="eastAsia"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已全程接种（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一剂次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两剂次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三剂次）   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口已完成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加强针接种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情况说明</w:t>
            </w:r>
            <w:bookmarkStart w:id="0" w:name="_GoBack"/>
            <w:bookmarkEnd w:id="0"/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color w:val="auto"/>
                <w:sz w:val="20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其它需要说明的情况：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top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top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承诺人：                  日期：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2098" w:left="1531" w:header="851" w:footer="1701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F3E662"/>
    <w:multiLevelType w:val="singleLevel"/>
    <w:tmpl w:val="CEF3E6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77C8"/>
    <w:rsid w:val="004F70F8"/>
    <w:rsid w:val="017B83A8"/>
    <w:rsid w:val="01B406DD"/>
    <w:rsid w:val="02531E42"/>
    <w:rsid w:val="02725611"/>
    <w:rsid w:val="02A33DBE"/>
    <w:rsid w:val="02BA599E"/>
    <w:rsid w:val="02DD1AFB"/>
    <w:rsid w:val="02F04228"/>
    <w:rsid w:val="05311A92"/>
    <w:rsid w:val="05E15B7E"/>
    <w:rsid w:val="06495849"/>
    <w:rsid w:val="06B97468"/>
    <w:rsid w:val="077C639F"/>
    <w:rsid w:val="078A6B60"/>
    <w:rsid w:val="092078F6"/>
    <w:rsid w:val="0CB850A1"/>
    <w:rsid w:val="0E5E49BD"/>
    <w:rsid w:val="0EB16DA0"/>
    <w:rsid w:val="112550BF"/>
    <w:rsid w:val="11B31C79"/>
    <w:rsid w:val="121C31A2"/>
    <w:rsid w:val="132B4C68"/>
    <w:rsid w:val="160175D0"/>
    <w:rsid w:val="16C16548"/>
    <w:rsid w:val="172978A6"/>
    <w:rsid w:val="172C2DC0"/>
    <w:rsid w:val="179230D6"/>
    <w:rsid w:val="17AB0774"/>
    <w:rsid w:val="199F2C74"/>
    <w:rsid w:val="1A65707F"/>
    <w:rsid w:val="1AB84B22"/>
    <w:rsid w:val="1B263A72"/>
    <w:rsid w:val="1C423AD0"/>
    <w:rsid w:val="1DFEDBA9"/>
    <w:rsid w:val="1EBC06D6"/>
    <w:rsid w:val="1F2B8D46"/>
    <w:rsid w:val="205B3FB2"/>
    <w:rsid w:val="21616360"/>
    <w:rsid w:val="238F65C7"/>
    <w:rsid w:val="247D59E3"/>
    <w:rsid w:val="24E04340"/>
    <w:rsid w:val="25794216"/>
    <w:rsid w:val="25BA0364"/>
    <w:rsid w:val="264D1532"/>
    <w:rsid w:val="26C37ACC"/>
    <w:rsid w:val="26FF3AC7"/>
    <w:rsid w:val="27F046CE"/>
    <w:rsid w:val="28636FD1"/>
    <w:rsid w:val="29FA64AA"/>
    <w:rsid w:val="2A436062"/>
    <w:rsid w:val="2BFBAEF2"/>
    <w:rsid w:val="2C612ED1"/>
    <w:rsid w:val="2E7569D8"/>
    <w:rsid w:val="2EBBBB60"/>
    <w:rsid w:val="2EEE7623"/>
    <w:rsid w:val="330E073E"/>
    <w:rsid w:val="3450622B"/>
    <w:rsid w:val="35631DE2"/>
    <w:rsid w:val="357F1479"/>
    <w:rsid w:val="35944B66"/>
    <w:rsid w:val="35EC6502"/>
    <w:rsid w:val="35F78205"/>
    <w:rsid w:val="36BF4A80"/>
    <w:rsid w:val="36FE7A95"/>
    <w:rsid w:val="37BE79AE"/>
    <w:rsid w:val="37C24CFE"/>
    <w:rsid w:val="37DFDA08"/>
    <w:rsid w:val="37DFE3C9"/>
    <w:rsid w:val="389A65B1"/>
    <w:rsid w:val="39F6AC63"/>
    <w:rsid w:val="3ACF23B8"/>
    <w:rsid w:val="3B2423D1"/>
    <w:rsid w:val="3BEF6082"/>
    <w:rsid w:val="3C014A79"/>
    <w:rsid w:val="3C8B4C16"/>
    <w:rsid w:val="3CBA5A88"/>
    <w:rsid w:val="3D5D5974"/>
    <w:rsid w:val="3D63270D"/>
    <w:rsid w:val="3DF64DAA"/>
    <w:rsid w:val="3F3FED1B"/>
    <w:rsid w:val="3F5B0F48"/>
    <w:rsid w:val="3F752B37"/>
    <w:rsid w:val="3FA93C62"/>
    <w:rsid w:val="3FEB8068"/>
    <w:rsid w:val="3FF74A7A"/>
    <w:rsid w:val="40025169"/>
    <w:rsid w:val="40F72A69"/>
    <w:rsid w:val="41404119"/>
    <w:rsid w:val="431655C3"/>
    <w:rsid w:val="45012A7B"/>
    <w:rsid w:val="4548154D"/>
    <w:rsid w:val="45A2633B"/>
    <w:rsid w:val="45B722A7"/>
    <w:rsid w:val="46F60AA6"/>
    <w:rsid w:val="47D06E6E"/>
    <w:rsid w:val="48394047"/>
    <w:rsid w:val="48412274"/>
    <w:rsid w:val="4BAD0934"/>
    <w:rsid w:val="4C9478E1"/>
    <w:rsid w:val="4CBC1B4F"/>
    <w:rsid w:val="4D170E61"/>
    <w:rsid w:val="4E3C0BA3"/>
    <w:rsid w:val="4EDF9769"/>
    <w:rsid w:val="4EF91C01"/>
    <w:rsid w:val="52EF45BC"/>
    <w:rsid w:val="535642D4"/>
    <w:rsid w:val="5755621A"/>
    <w:rsid w:val="57B9D639"/>
    <w:rsid w:val="57F7DFD9"/>
    <w:rsid w:val="584030D4"/>
    <w:rsid w:val="58DB5306"/>
    <w:rsid w:val="59940368"/>
    <w:rsid w:val="59A95B97"/>
    <w:rsid w:val="5A7C8B4B"/>
    <w:rsid w:val="5B3F3DE2"/>
    <w:rsid w:val="5BE72F73"/>
    <w:rsid w:val="5C9D2788"/>
    <w:rsid w:val="5D9F609B"/>
    <w:rsid w:val="5DC33EF1"/>
    <w:rsid w:val="5DC6BBD3"/>
    <w:rsid w:val="5EFE410B"/>
    <w:rsid w:val="5EFF5A3A"/>
    <w:rsid w:val="5F4A211F"/>
    <w:rsid w:val="5F9A2AF4"/>
    <w:rsid w:val="5FA9622D"/>
    <w:rsid w:val="5FBF9476"/>
    <w:rsid w:val="5FF04800"/>
    <w:rsid w:val="61706604"/>
    <w:rsid w:val="61E37996"/>
    <w:rsid w:val="63BA2F44"/>
    <w:rsid w:val="63F46AD2"/>
    <w:rsid w:val="64F74FF7"/>
    <w:rsid w:val="66740567"/>
    <w:rsid w:val="668B2816"/>
    <w:rsid w:val="66D7B9F1"/>
    <w:rsid w:val="68BFC896"/>
    <w:rsid w:val="69F12CDC"/>
    <w:rsid w:val="6A9E7E80"/>
    <w:rsid w:val="6AF87025"/>
    <w:rsid w:val="6AFB633B"/>
    <w:rsid w:val="6B3D727E"/>
    <w:rsid w:val="6B6DFE0C"/>
    <w:rsid w:val="6D14575A"/>
    <w:rsid w:val="6D4B1426"/>
    <w:rsid w:val="6D7D466B"/>
    <w:rsid w:val="6D8628C4"/>
    <w:rsid w:val="6DD527BF"/>
    <w:rsid w:val="6DDB35C7"/>
    <w:rsid w:val="6DFB5161"/>
    <w:rsid w:val="6DFBEC8F"/>
    <w:rsid w:val="6E5B5207"/>
    <w:rsid w:val="6E9319CE"/>
    <w:rsid w:val="70511331"/>
    <w:rsid w:val="708B6CCC"/>
    <w:rsid w:val="70E56BA1"/>
    <w:rsid w:val="71670AB8"/>
    <w:rsid w:val="71DD0E3B"/>
    <w:rsid w:val="71E3499D"/>
    <w:rsid w:val="740A6742"/>
    <w:rsid w:val="75125E8F"/>
    <w:rsid w:val="759A4E9B"/>
    <w:rsid w:val="76A3146D"/>
    <w:rsid w:val="76C961C9"/>
    <w:rsid w:val="779BD406"/>
    <w:rsid w:val="77C30E54"/>
    <w:rsid w:val="77D6DC70"/>
    <w:rsid w:val="78C855A2"/>
    <w:rsid w:val="79FFBD4B"/>
    <w:rsid w:val="7AC31568"/>
    <w:rsid w:val="7B21238A"/>
    <w:rsid w:val="7BEF281D"/>
    <w:rsid w:val="7BFFD838"/>
    <w:rsid w:val="7C0D7D1F"/>
    <w:rsid w:val="7CFE2395"/>
    <w:rsid w:val="7D5BA2FD"/>
    <w:rsid w:val="7D97A9E2"/>
    <w:rsid w:val="7D9F7BED"/>
    <w:rsid w:val="7DCDB51E"/>
    <w:rsid w:val="7DCF3AE4"/>
    <w:rsid w:val="7E3B57D9"/>
    <w:rsid w:val="7E69180D"/>
    <w:rsid w:val="7F8A1921"/>
    <w:rsid w:val="7F8D60BC"/>
    <w:rsid w:val="7FBA3803"/>
    <w:rsid w:val="7FCF8C32"/>
    <w:rsid w:val="7FD9ECE1"/>
    <w:rsid w:val="7FDF1181"/>
    <w:rsid w:val="7FEB0365"/>
    <w:rsid w:val="7FEFE1B6"/>
    <w:rsid w:val="7FF457C6"/>
    <w:rsid w:val="7FFA8255"/>
    <w:rsid w:val="7FFBA877"/>
    <w:rsid w:val="9EDFDE68"/>
    <w:rsid w:val="AC7FBB70"/>
    <w:rsid w:val="AFAEB90A"/>
    <w:rsid w:val="B2ED734C"/>
    <w:rsid w:val="B6F31E92"/>
    <w:rsid w:val="BEBFFC2C"/>
    <w:rsid w:val="BED9394A"/>
    <w:rsid w:val="BEFFC280"/>
    <w:rsid w:val="BFB70EFD"/>
    <w:rsid w:val="BFFA9CE5"/>
    <w:rsid w:val="BFFF1CF9"/>
    <w:rsid w:val="CB69CB3F"/>
    <w:rsid w:val="CB79B313"/>
    <w:rsid w:val="CE32D133"/>
    <w:rsid w:val="D5243F8E"/>
    <w:rsid w:val="DAFFD744"/>
    <w:rsid w:val="DBB747A8"/>
    <w:rsid w:val="DBFFB7D6"/>
    <w:rsid w:val="DDF69CB5"/>
    <w:rsid w:val="DEEE6764"/>
    <w:rsid w:val="DF6A3FE2"/>
    <w:rsid w:val="DFF79657"/>
    <w:rsid w:val="DFFD1A86"/>
    <w:rsid w:val="DFFF2071"/>
    <w:rsid w:val="E5E7CAF9"/>
    <w:rsid w:val="E77BDCC4"/>
    <w:rsid w:val="E8CF2F57"/>
    <w:rsid w:val="EAD5FAC2"/>
    <w:rsid w:val="EB737605"/>
    <w:rsid w:val="EDF5AC7D"/>
    <w:rsid w:val="EE0B1070"/>
    <w:rsid w:val="EF57942A"/>
    <w:rsid w:val="EF762BAB"/>
    <w:rsid w:val="EF7A11BF"/>
    <w:rsid w:val="EFDE4B95"/>
    <w:rsid w:val="F3F7F155"/>
    <w:rsid w:val="F47F3935"/>
    <w:rsid w:val="F68E38F0"/>
    <w:rsid w:val="F68EA939"/>
    <w:rsid w:val="F7DFD8EB"/>
    <w:rsid w:val="F7ED2B58"/>
    <w:rsid w:val="F7F7785A"/>
    <w:rsid w:val="F7FDFCE7"/>
    <w:rsid w:val="F7FF6F25"/>
    <w:rsid w:val="F8EC7C3A"/>
    <w:rsid w:val="FA3DDEBD"/>
    <w:rsid w:val="FB578142"/>
    <w:rsid w:val="FB6FC895"/>
    <w:rsid w:val="FBEAFAA2"/>
    <w:rsid w:val="FC8D1BA1"/>
    <w:rsid w:val="FCFFADD5"/>
    <w:rsid w:val="FD63CEA3"/>
    <w:rsid w:val="FDF6996E"/>
    <w:rsid w:val="FDFF436B"/>
    <w:rsid w:val="FE77AA4B"/>
    <w:rsid w:val="FEDDA76F"/>
    <w:rsid w:val="FF7F224B"/>
    <w:rsid w:val="FFB95F85"/>
    <w:rsid w:val="FFD67549"/>
    <w:rsid w:val="FFEEEBD3"/>
    <w:rsid w:val="FFF373E1"/>
    <w:rsid w:val="FFF7B43F"/>
    <w:rsid w:val="FFFBAF60"/>
    <w:rsid w:val="FFFF20C4"/>
    <w:rsid w:val="FFFFA832"/>
    <w:rsid w:val="FFFFA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  <w:textAlignment w:val="baseline"/>
    </w:pPr>
    <w:rPr>
      <w:rFonts w:ascii="Cambria" w:hAnsi="Times New Roman" w:eastAsia="宋体"/>
      <w:b/>
      <w:kern w:val="2"/>
      <w:sz w:val="32"/>
      <w:szCs w:val="20"/>
      <w:lang w:val="en-US" w:eastAsia="zh-CN" w:bidi="ar-SA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3">
    <w:name w:val="网格型2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NormalCharacter"/>
    <w:qFormat/>
    <w:uiPriority w:val="0"/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5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2020-05-21T04:03:00Z</dcterms:created>
  <dc:creator>Administrator</dc:creator>
  <cp:lastModifiedBy>成W</cp:lastModifiedBy>
  <cp:lastPrinted>2022-07-20T06:30:00Z</cp:lastPrinted>
  <dcterms:modified xsi:type="dcterms:W3CDTF">2022-07-30T06:04:15Z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5887503F89DB4652880D6B8A5366DCFD</vt:lpwstr>
  </property>
</Properties>
</file>